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69" w:rsidRDefault="009D4A69" w:rsidP="009D4A69">
      <w:pPr>
        <w:pStyle w:val="Standard"/>
        <w:ind w:right="-570"/>
        <w:jc w:val="center"/>
        <w:rPr>
          <w:b/>
          <w:bCs/>
        </w:rPr>
      </w:pPr>
      <w:r>
        <w:rPr>
          <w:b/>
          <w:bCs/>
        </w:rPr>
        <w:t>ДОГОВОР №</w:t>
      </w:r>
      <w:r w:rsidR="00365DA2">
        <w:rPr>
          <w:b/>
          <w:bCs/>
        </w:rPr>
        <w:t>НН0911</w:t>
      </w:r>
    </w:p>
    <w:p w:rsidR="009D4A69" w:rsidRDefault="009D4A69" w:rsidP="009D4A69">
      <w:pPr>
        <w:pStyle w:val="Standard"/>
        <w:jc w:val="center"/>
        <w:rPr>
          <w:b/>
          <w:bCs/>
        </w:rPr>
      </w:pPr>
      <w:r>
        <w:rPr>
          <w:b/>
          <w:bCs/>
        </w:rPr>
        <w:t>на организацию грузоперевозок</w:t>
      </w:r>
    </w:p>
    <w:p w:rsidR="009D4A69" w:rsidRDefault="009D4A69" w:rsidP="009D4A69">
      <w:pPr>
        <w:pStyle w:val="Standard"/>
        <w:jc w:val="center"/>
      </w:pPr>
    </w:p>
    <w:p w:rsidR="009D4A69" w:rsidRDefault="009D4A69" w:rsidP="009D4A69">
      <w:pPr>
        <w:pStyle w:val="Standard"/>
        <w:jc w:val="center"/>
      </w:pPr>
      <w:r>
        <w:t>г. Нижний Новгород</w:t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«</w:t>
      </w:r>
      <w:r w:rsidR="00365DA2">
        <w:t>09</w:t>
      </w:r>
      <w:r>
        <w:t>»</w:t>
      </w:r>
      <w:r w:rsidR="00365DA2">
        <w:t xml:space="preserve"> НОЯБРЯ</w:t>
      </w:r>
      <w:r>
        <w:t xml:space="preserve">  </w:t>
      </w:r>
      <w:r w:rsidR="00365DA2">
        <w:t>2015</w:t>
      </w:r>
      <w:r>
        <w:t>г.</w:t>
      </w:r>
    </w:p>
    <w:p w:rsidR="009D4A69" w:rsidRDefault="009D4A69" w:rsidP="009D4A69">
      <w:pPr>
        <w:pStyle w:val="Standard"/>
        <w:jc w:val="both"/>
      </w:pPr>
    </w:p>
    <w:p w:rsidR="009D4A69" w:rsidRDefault="009D4A69" w:rsidP="009D4A69">
      <w:pPr>
        <w:pStyle w:val="Standard"/>
        <w:jc w:val="both"/>
      </w:pPr>
      <w:r>
        <w:t>ООО «ЭКСПРЕСС НН», именуемое в дальнейшем ЭКСПЕДИТОР, в лице директора Беляевой Натальи Геннадьевны</w:t>
      </w:r>
      <w:proofErr w:type="gramStart"/>
      <w:r>
        <w:t xml:space="preserve"> ,</w:t>
      </w:r>
      <w:proofErr w:type="gramEnd"/>
      <w:r>
        <w:t xml:space="preserve"> действующей на основании Устава, с одной стороны и </w:t>
      </w:r>
      <w:r w:rsidR="00365DA2" w:rsidRPr="00365DA2">
        <w:rPr>
          <w:b/>
          <w:sz w:val="18"/>
          <w:szCs w:val="18"/>
        </w:rPr>
        <w:t>ООО «Грузовое</w:t>
      </w:r>
      <w:r w:rsidR="00365DA2" w:rsidRPr="0055216F">
        <w:rPr>
          <w:b/>
          <w:sz w:val="36"/>
          <w:szCs w:val="36"/>
        </w:rPr>
        <w:t xml:space="preserve"> </w:t>
      </w:r>
      <w:r w:rsidR="00365DA2" w:rsidRPr="00365DA2">
        <w:rPr>
          <w:b/>
          <w:sz w:val="18"/>
          <w:szCs w:val="18"/>
        </w:rPr>
        <w:t>агентство</w:t>
      </w:r>
      <w:r w:rsidR="00365DA2" w:rsidRPr="0055216F">
        <w:rPr>
          <w:b/>
          <w:sz w:val="36"/>
          <w:szCs w:val="36"/>
        </w:rPr>
        <w:t xml:space="preserve"> </w:t>
      </w:r>
      <w:r w:rsidR="00365DA2" w:rsidRPr="00365DA2">
        <w:rPr>
          <w:b/>
          <w:sz w:val="18"/>
          <w:szCs w:val="18"/>
        </w:rPr>
        <w:t>«</w:t>
      </w:r>
      <w:proofErr w:type="spellStart"/>
      <w:r w:rsidR="00365DA2" w:rsidRPr="00365DA2">
        <w:rPr>
          <w:b/>
          <w:sz w:val="18"/>
          <w:szCs w:val="18"/>
        </w:rPr>
        <w:t>Варкада</w:t>
      </w:r>
      <w:proofErr w:type="spellEnd"/>
      <w:r w:rsidR="00365DA2" w:rsidRPr="00365DA2">
        <w:rPr>
          <w:b/>
          <w:sz w:val="18"/>
          <w:szCs w:val="18"/>
        </w:rPr>
        <w:t>»</w:t>
      </w:r>
      <w:r>
        <w:t xml:space="preserve">               именуемое в дальнейшем ЗАКАЗЧИК, в лице  </w:t>
      </w:r>
      <w:r w:rsidR="00365DA2" w:rsidRPr="00365DA2">
        <w:rPr>
          <w:sz w:val="18"/>
          <w:szCs w:val="18"/>
        </w:rPr>
        <w:t>Генеральн</w:t>
      </w:r>
      <w:r w:rsidR="00365DA2">
        <w:rPr>
          <w:sz w:val="18"/>
          <w:szCs w:val="18"/>
        </w:rPr>
        <w:t>ого</w:t>
      </w:r>
      <w:r w:rsidR="00365DA2" w:rsidRPr="00365DA2">
        <w:rPr>
          <w:sz w:val="18"/>
          <w:szCs w:val="18"/>
        </w:rPr>
        <w:t xml:space="preserve"> директор</w:t>
      </w:r>
      <w:r w:rsidR="00365DA2">
        <w:rPr>
          <w:sz w:val="18"/>
          <w:szCs w:val="18"/>
        </w:rPr>
        <w:t xml:space="preserve">а </w:t>
      </w:r>
      <w:proofErr w:type="spellStart"/>
      <w:r w:rsidR="00365DA2">
        <w:rPr>
          <w:sz w:val="18"/>
          <w:szCs w:val="18"/>
        </w:rPr>
        <w:t>Чебакова</w:t>
      </w:r>
      <w:proofErr w:type="spellEnd"/>
      <w:r w:rsidR="00365DA2">
        <w:rPr>
          <w:sz w:val="18"/>
          <w:szCs w:val="18"/>
        </w:rPr>
        <w:t xml:space="preserve"> В.Н</w:t>
      </w:r>
      <w:r w:rsidR="00365DA2" w:rsidRPr="0055216F">
        <w:rPr>
          <w:sz w:val="32"/>
          <w:szCs w:val="32"/>
        </w:rPr>
        <w:t xml:space="preserve"> </w:t>
      </w:r>
      <w:r>
        <w:t xml:space="preserve">  , действующего на основании Устава с другой стороны, далее в совместном упоминании СТОРОНЫ, заключили настоящий договор о нижеследующем:</w:t>
      </w:r>
    </w:p>
    <w:p w:rsidR="009D4A69" w:rsidRDefault="009D4A69" w:rsidP="009D4A69">
      <w:pPr>
        <w:pStyle w:val="Standard"/>
        <w:jc w:val="both"/>
      </w:pPr>
    </w:p>
    <w:p w:rsidR="009D4A69" w:rsidRDefault="009D4A69" w:rsidP="009D4A69">
      <w:pPr>
        <w:pStyle w:val="Standard"/>
        <w:jc w:val="center"/>
        <w:rPr>
          <w:b/>
          <w:bCs/>
        </w:rPr>
      </w:pPr>
      <w:r>
        <w:rPr>
          <w:b/>
          <w:bCs/>
        </w:rPr>
        <w:t>1. ПРЕДМЕТ ДОГОВОРА.</w:t>
      </w:r>
    </w:p>
    <w:p w:rsidR="009D4A69" w:rsidRDefault="009D4A69" w:rsidP="009D4A69">
      <w:pPr>
        <w:pStyle w:val="Standard"/>
        <w:jc w:val="both"/>
      </w:pPr>
      <w:r>
        <w:t xml:space="preserve">1.1. </w:t>
      </w:r>
      <w:proofErr w:type="gramStart"/>
      <w:r>
        <w:t>ЭКСПЕДИТОР за вознаграждение и за счет ЗАКАЗЧИКА выполняет или организует выполнение определенных настоящим договором транспортно-экспедиционных услуг, связанных с перевозками автомобильным транспортом груза, принадлежащего ЗАКАЗЧИКУ (далее — ГРУЗ), в том числе: прием и исполнение заявки на организацию перевозки ГРУЗА автомобильным транспортом в городском, пригородном и междугороднем сообщении; разработка маршрутов и графиков движения при перевозке ГРУЗА автомобильном транспортом, исходя из потребностей ЗАКАЗЧИКА;</w:t>
      </w:r>
      <w:proofErr w:type="gramEnd"/>
      <w:r>
        <w:t xml:space="preserve"> заключение от своего имени договоров перевозки ГРУЗА и прочих договоров, связанных с доставкой ГРУЗА; прием груза от грузоотправителя; исполнение, по соглашению СТОРОН, других обязанностей, связанных с перевозкой.</w:t>
      </w:r>
    </w:p>
    <w:p w:rsidR="009D4A69" w:rsidRDefault="009D4A69" w:rsidP="009D4A69">
      <w:pPr>
        <w:pStyle w:val="Standard"/>
        <w:jc w:val="both"/>
      </w:pPr>
      <w:r>
        <w:t xml:space="preserve">1.2. Условия выполнения транспортно-экспедиционных услуг согласовываются СТОРОНАМИ в </w:t>
      </w:r>
      <w:r>
        <w:rPr>
          <w:color w:val="000000"/>
        </w:rPr>
        <w:t>договорах-заявках, именуемых в дальнейшем «Заявка». Заявки предоставляются ЭКСПЕДИТОРУ на бумажном носителе, может быть передано с использованием средств факсимильной связи или в электронном виде. Все согласованные сторонами Заявки являются неотъемлемой частью настоящего договора.</w:t>
      </w:r>
    </w:p>
    <w:p w:rsidR="009D4A69" w:rsidRDefault="009D4A69" w:rsidP="009D4A69">
      <w:pPr>
        <w:pStyle w:val="Standard"/>
        <w:jc w:val="both"/>
      </w:pPr>
    </w:p>
    <w:p w:rsidR="009D4A69" w:rsidRDefault="009D4A69" w:rsidP="009D4A69">
      <w:pPr>
        <w:pStyle w:val="Standard"/>
        <w:jc w:val="center"/>
        <w:rPr>
          <w:b/>
          <w:bCs/>
        </w:rPr>
      </w:pPr>
      <w:r>
        <w:rPr>
          <w:b/>
          <w:bCs/>
        </w:rPr>
        <w:t>2. ПРАВА И ОБЯЗАННОСТИ СТОРОН.</w:t>
      </w:r>
    </w:p>
    <w:p w:rsidR="009D4A69" w:rsidRDefault="009D4A69" w:rsidP="009D4A69">
      <w:pPr>
        <w:pStyle w:val="Standard"/>
        <w:jc w:val="both"/>
        <w:rPr>
          <w:b/>
          <w:bCs/>
        </w:rPr>
      </w:pPr>
      <w:r>
        <w:rPr>
          <w:b/>
          <w:bCs/>
        </w:rPr>
        <w:t>2.1.Права и обязанности ЭКСПЕДИТОРА:</w:t>
      </w:r>
    </w:p>
    <w:p w:rsidR="009D4A69" w:rsidRDefault="009D4A69" w:rsidP="009D4A69">
      <w:pPr>
        <w:pStyle w:val="Standard"/>
        <w:jc w:val="both"/>
      </w:pPr>
      <w:r>
        <w:t>2.1.1. Исполнить принятую Заявку с необходимым старанием, тщательно и добросовестно в интересах ЗАКАЗЧИКА.</w:t>
      </w:r>
    </w:p>
    <w:p w:rsidR="009D4A69" w:rsidRDefault="009D4A69" w:rsidP="009D4A69">
      <w:pPr>
        <w:pStyle w:val="Standard"/>
        <w:jc w:val="both"/>
      </w:pPr>
      <w:r>
        <w:t>2.1.2. Подавать под погрузку исправный подвижной состав в состоянии, пригодном для перевозки данного вида ГРУЗА и отвечающем санитарным требованиям, в часы, указанные в согласованном СТОРОНАМИ графике.</w:t>
      </w:r>
    </w:p>
    <w:p w:rsidR="009D4A69" w:rsidRDefault="009D4A69" w:rsidP="009D4A69">
      <w:pPr>
        <w:pStyle w:val="Standard"/>
        <w:jc w:val="both"/>
      </w:pPr>
      <w:r>
        <w:t xml:space="preserve">2.1.3. ЭКСПЕДИТОР </w:t>
      </w:r>
      <w:proofErr w:type="gramStart"/>
      <w:r>
        <w:t>в праве</w:t>
      </w:r>
      <w:proofErr w:type="gramEnd"/>
      <w:r>
        <w:t xml:space="preserve"> заключать договор как непосредственно с перевозчиком, так и посредством привлечения третьих лиц.</w:t>
      </w:r>
    </w:p>
    <w:p w:rsidR="009D4A69" w:rsidRDefault="009D4A69" w:rsidP="009D4A69">
      <w:pPr>
        <w:pStyle w:val="Standard"/>
        <w:jc w:val="both"/>
      </w:pPr>
      <w:r>
        <w:t>2.1.4. Незамедлительно информировать ЗАКАЗЧИКА обо всех случаях вынужденной задержки автотранспорта в пути и их причинах, а также задержках при приеме или сдаче ГРУЗА, других непредвиденных обстоятельствах, препятствующих его своевременной и сохранной доставке.</w:t>
      </w:r>
    </w:p>
    <w:p w:rsidR="009D4A69" w:rsidRDefault="009D4A69" w:rsidP="009D4A69">
      <w:pPr>
        <w:pStyle w:val="Standard"/>
        <w:jc w:val="both"/>
      </w:pPr>
      <w:r>
        <w:t>2.1.5. Обеспечить передачу ГРУЗА грузополучателю, указанному в сопроводительных документах.</w:t>
      </w:r>
    </w:p>
    <w:p w:rsidR="009D4A69" w:rsidRDefault="009D4A69" w:rsidP="009D4A69">
      <w:pPr>
        <w:pStyle w:val="Standard"/>
        <w:jc w:val="both"/>
      </w:pPr>
      <w:r>
        <w:t>2.1.6. Обеспечить передачу ЗАКАЗЧИКУ всех сопроводительных документов (ТТН с отметками о приеме/сдаче ГРУЗА и т. д.), либо надлежаще заверенных представителем грузополучателя копий не позднее 10 (десяти) дней после разгрузки, если иное не предусмотрено Заявкой.</w:t>
      </w:r>
    </w:p>
    <w:p w:rsidR="009D4A69" w:rsidRDefault="009D4A69" w:rsidP="009D4A69">
      <w:pPr>
        <w:pStyle w:val="Standard"/>
        <w:jc w:val="both"/>
      </w:pPr>
    </w:p>
    <w:p w:rsidR="009D4A69" w:rsidRDefault="009D4A69" w:rsidP="009D4A69">
      <w:pPr>
        <w:pStyle w:val="Standard"/>
        <w:jc w:val="both"/>
        <w:rPr>
          <w:b/>
          <w:bCs/>
        </w:rPr>
      </w:pPr>
      <w:r>
        <w:rPr>
          <w:b/>
          <w:bCs/>
        </w:rPr>
        <w:t>2.2. Права и обязанности ЗАКАЗЧИКА:</w:t>
      </w:r>
    </w:p>
    <w:p w:rsidR="009D4A69" w:rsidRDefault="009D4A69" w:rsidP="009D4A69">
      <w:pPr>
        <w:pStyle w:val="Standard"/>
        <w:jc w:val="both"/>
      </w:pPr>
      <w:r>
        <w:t>2.2.1. Предварительно перед перевозкой предоставлять ЭКСПЕДИТОРУ письменную Заявку, подписанную уполномоченным на то представителе ЗАКАЗЧИКА и переданную в письменном виде, способом, позволяющим установить факт и время ее передачи ЗАКАЗЧИКОМ и получения ЭКСПЕДИТОРОМ.</w:t>
      </w:r>
    </w:p>
    <w:p w:rsidR="009D4A69" w:rsidRDefault="009D4A69" w:rsidP="009D4A69">
      <w:pPr>
        <w:pStyle w:val="Standard"/>
        <w:jc w:val="both"/>
      </w:pPr>
      <w:r>
        <w:t>2.2.2. Осуществлять своими силами и средствами с соблюдением требований безопасности движения и обеспечения сохранности грузов и подвижного состава погрузку на автомобили и разгрузку с автомобилей грузов на своих складах и базах, не допуская простоя автомобилей под погрузкой и выгрузкой сверх установленных предельных норм времени.</w:t>
      </w:r>
    </w:p>
    <w:p w:rsidR="009D4A69" w:rsidRDefault="009D4A69" w:rsidP="009D4A69">
      <w:pPr>
        <w:pStyle w:val="Textbody"/>
        <w:jc w:val="both"/>
      </w:pPr>
      <w:r>
        <w:t>2.2.3. До прибытия автомобиля под погрузку подготовить груз к перевозке (подготовить перевозочные документы, а также  пропуска на право проезда к месту погрузки и выгрузки грузов и т.д.).</w:t>
      </w:r>
    </w:p>
    <w:p w:rsidR="009D4A69" w:rsidRDefault="009D4A69" w:rsidP="009D4A69">
      <w:pPr>
        <w:pStyle w:val="Textbody"/>
        <w:jc w:val="both"/>
      </w:pPr>
      <w:r>
        <w:t xml:space="preserve">2.2.4. </w:t>
      </w:r>
      <w:proofErr w:type="gramStart"/>
      <w:r>
        <w:t xml:space="preserve">Сообщить ЭКСПЕДИТОРУ всю необходимую для осуществления перевозки  информацию о грузе и своевременно предоставить в распоряжение ЭКСПЕДИТОРА сопроводительные документы </w:t>
      </w:r>
      <w:r>
        <w:lastRenderedPageBreak/>
        <w:t>установленной формы (в том числе, при необходимости, ТТН, сертификаты качества, разрешения на вывоз, ветеринарные сертификаты, санитарные свидетельства и т. п.), по которым производится прием груза к перевозке, перевозка груза и сдача его получателю.</w:t>
      </w:r>
      <w:proofErr w:type="gramEnd"/>
      <w:r>
        <w:t xml:space="preserve"> Указанные сопроводительные документы должны быть правильно оформлены до прибытия автомобиля под погрузку. В случае не предоставления ЗАКАЗЧИКОМ необходимой информации ЭКСПЕДИТОР вправе не приступать к исполнению соответствующих обязанностей до предоставления такой информации. В случае</w:t>
      </w:r>
      <w:proofErr w:type="gramStart"/>
      <w:r>
        <w:t>,</w:t>
      </w:r>
      <w:proofErr w:type="gramEnd"/>
      <w:r>
        <w:t xml:space="preserve"> если неверно оформленные документы на груз повлекли дополнительные расходы ЭКСПЕДИТОРА, ЗАКАЗЧИК возмещает ЭКСПЕДИТОРУ понесенные издержки.</w:t>
      </w:r>
    </w:p>
    <w:p w:rsidR="009D4A69" w:rsidRDefault="009D4A69" w:rsidP="009D4A69">
      <w:pPr>
        <w:pStyle w:val="Textbody"/>
        <w:jc w:val="both"/>
      </w:pPr>
      <w:r>
        <w:t>2.2.5. Обеспечивать своевременное и надлежащее оформление в установленном порядке сопроводительных документов (ТТН, расходная накладная, акт приемки и др.), отмечать фактическое время прибытия/убытия автомобилей из пунктов погрузки/выгрузки; проставлять печати и подписи уполномоченных лиц в сопроводительных документах о сдаче/приемке груза.</w:t>
      </w:r>
    </w:p>
    <w:p w:rsidR="009D4A69" w:rsidRDefault="009D4A69" w:rsidP="009D4A69">
      <w:pPr>
        <w:pStyle w:val="Textbody"/>
        <w:jc w:val="both"/>
      </w:pPr>
      <w:r>
        <w:t>2.2.6. Своевременно производить расчеты с ЭКСПЕДИТОРОМ за перевозку ГРУЗА.</w:t>
      </w:r>
    </w:p>
    <w:p w:rsidR="009D4A69" w:rsidRDefault="009D4A69" w:rsidP="009D4A69">
      <w:pPr>
        <w:pStyle w:val="Textbody"/>
        <w:jc w:val="both"/>
      </w:pPr>
    </w:p>
    <w:p w:rsidR="009D4A69" w:rsidRDefault="009D4A69" w:rsidP="009D4A69">
      <w:pPr>
        <w:pStyle w:val="Textbody"/>
        <w:jc w:val="center"/>
        <w:rPr>
          <w:b/>
          <w:bCs/>
        </w:rPr>
      </w:pPr>
      <w:r>
        <w:rPr>
          <w:b/>
          <w:bCs/>
        </w:rPr>
        <w:t>3. ОТВЕТСТВЕННОСТЬ СТОРОН.</w:t>
      </w:r>
    </w:p>
    <w:p w:rsidR="009D4A69" w:rsidRDefault="009D4A69" w:rsidP="009D4A69">
      <w:pPr>
        <w:pStyle w:val="Textbody"/>
        <w:jc w:val="both"/>
      </w:pPr>
      <w:r>
        <w:t xml:space="preserve">3.1. ЭКСПЕДИТОР несёт ответственность </w:t>
      </w:r>
      <w:proofErr w:type="gramStart"/>
      <w:r>
        <w:t>за сохранность груза с момента принятия его от грузоотправителя до момента сдачи грузополучателю в соответствии</w:t>
      </w:r>
      <w:proofErr w:type="gramEnd"/>
      <w:r>
        <w:t xml:space="preserve"> с действующим законодательством РФ.</w:t>
      </w:r>
    </w:p>
    <w:p w:rsidR="009D4A69" w:rsidRDefault="009D4A69" w:rsidP="009D4A69">
      <w:pPr>
        <w:pStyle w:val="Textbody"/>
        <w:jc w:val="both"/>
      </w:pPr>
      <w:r>
        <w:t xml:space="preserve">3.2. ЭКСПЕДИТОР, привлекающий третье лицо к исполнению своих обязательств по договору, несет перед другой стороной по настоящему договору ответственность за неисполнение или ненадлежащее исполнение обязательства третьим лицом, как </w:t>
      </w:r>
      <w:proofErr w:type="gramStart"/>
      <w:r>
        <w:t>за</w:t>
      </w:r>
      <w:proofErr w:type="gramEnd"/>
      <w:r>
        <w:t xml:space="preserve"> свои собственные.</w:t>
      </w:r>
    </w:p>
    <w:p w:rsidR="009D4A69" w:rsidRDefault="009D4A69" w:rsidP="009D4A69">
      <w:pPr>
        <w:pStyle w:val="Textbody"/>
        <w:jc w:val="both"/>
      </w:pPr>
      <w:r>
        <w:t>3.3. ЭКСПЕДИТОР несёт ответственность за сохранность груза, утрату, недостачу или повреждение, если таковые произошли по вине ЭКСПЕДИТОРА.</w:t>
      </w:r>
    </w:p>
    <w:p w:rsidR="009D4A69" w:rsidRDefault="009D4A69" w:rsidP="009D4A69">
      <w:pPr>
        <w:pStyle w:val="Textbody"/>
        <w:jc w:val="both"/>
      </w:pPr>
      <w:r>
        <w:t xml:space="preserve">3.4. ЭКСПЕДИТОР несёт ответственность за выдачу груза не в соответствии с </w:t>
      </w:r>
      <w:r>
        <w:rPr>
          <w:lang w:val="en-US"/>
        </w:rPr>
        <w:t>TTH</w:t>
      </w:r>
      <w:r>
        <w:t>/заявкой.</w:t>
      </w:r>
    </w:p>
    <w:p w:rsidR="009D4A69" w:rsidRDefault="009D4A69" w:rsidP="009D4A69">
      <w:pPr>
        <w:pStyle w:val="Textbody"/>
        <w:jc w:val="both"/>
      </w:pPr>
      <w:r>
        <w:t>3.5. ЗАКАЗЧИК несёт ответственность за размещение груза и соответствие фактического веса груза, заявленному весу в товарно-транспортных документах/заявке.</w:t>
      </w:r>
    </w:p>
    <w:p w:rsidR="009D4A69" w:rsidRDefault="009D4A69" w:rsidP="009D4A69">
      <w:pPr>
        <w:pStyle w:val="Textbody"/>
        <w:jc w:val="both"/>
      </w:pPr>
      <w:r>
        <w:t>3.6. При простое транспортного средства по вине ЗАКАЗЧИКА в пункте загрузки или выгрузки ЗАКАЗЧИК выплачивает ЭКСПЕДИТОРУ штраф в размере 2000 рублей за каждые сутки простоя. Факт простоя может быть отражен в ТТН, или в простойном листе, о простое ЭКСПЕДИТОР сообщает ЗАКАЗЧИКУ немедленно.</w:t>
      </w:r>
    </w:p>
    <w:p w:rsidR="009D4A69" w:rsidRDefault="009D4A69" w:rsidP="009D4A69">
      <w:pPr>
        <w:pStyle w:val="Textbody"/>
        <w:jc w:val="both"/>
      </w:pPr>
      <w:r>
        <w:t xml:space="preserve">3.7. </w:t>
      </w:r>
      <w:proofErr w:type="gramStart"/>
      <w:r>
        <w:t xml:space="preserve">За </w:t>
      </w:r>
      <w:proofErr w:type="spellStart"/>
      <w:r>
        <w:t>непредъявление</w:t>
      </w:r>
      <w:proofErr w:type="spellEnd"/>
      <w:r>
        <w:t xml:space="preserve"> или не соответствие груза, предусмотренном заявкой на перевозку, ЗАКАЗЧИК выплачивает ЭКСПЕДИТОРУ штраф в размере 20% от стоимости перевозки груза.</w:t>
      </w:r>
      <w:proofErr w:type="gramEnd"/>
    </w:p>
    <w:p w:rsidR="009D4A69" w:rsidRDefault="009D4A69" w:rsidP="009D4A69">
      <w:pPr>
        <w:pStyle w:val="Textbody"/>
        <w:jc w:val="both"/>
      </w:pPr>
      <w:r>
        <w:t>3.8. В случае отмены заявки ЗАКАЗЧИКОМ после её подтверждения ЭКСПЕДИТОРОМ или отказ ЭКСПЕДИТОРА от выполнения перевозки в день погрузки, отказавшаяся Сторона должна заплатить штраф в размере 20% от стоимости перевозки.</w:t>
      </w:r>
    </w:p>
    <w:p w:rsidR="009D4A69" w:rsidRDefault="009D4A69" w:rsidP="009D4A69">
      <w:pPr>
        <w:pStyle w:val="Textbody"/>
        <w:jc w:val="both"/>
      </w:pPr>
      <w:r>
        <w:t xml:space="preserve">3.9. </w:t>
      </w:r>
      <w:r>
        <w:rPr>
          <w:color w:val="000000"/>
        </w:rPr>
        <w:t xml:space="preserve">ЭКСПЕДИТОР обязан подать под погрузку (обеспечить подачу под погрузку) транспортное средство, грузоподъемность которого соответствует весу груза, согласованному сторонами в Заявке. Если фактический вес груза окажется больше согласованного и это привело к перегрузу транспортного средства, то </w:t>
      </w:r>
      <w:r>
        <w:t>ЭКСПЕДИТОР оставляет за собой право отказа от выполнения данного заказа. В случае принятия данной заявки к исполнению ЭКСПЕДИТОР вправе увеличить тариф за транспортно-экспедиционное обслуживание до 50%. При этом ЗАКАЗЧИК оплачивает все дополнительные расходы, связанные с перегрузом автомобиля (дополнительная амортизация, штрафы, налагаемые постами весового контроля и т. п.). Перегрузом автомобиля считается превышение установленной техническими характеристиками разрешенной грузоподъемности автомобиля.</w:t>
      </w:r>
    </w:p>
    <w:p w:rsidR="009D4A69" w:rsidRDefault="009D4A69" w:rsidP="009D4A69">
      <w:pPr>
        <w:pStyle w:val="Textbody"/>
        <w:jc w:val="both"/>
      </w:pPr>
      <w:r>
        <w:t>3.10. В случае несвоевременной или не полной оплаты</w:t>
      </w:r>
      <w:r>
        <w:rPr>
          <w:color w:val="FF0000"/>
        </w:rPr>
        <w:t xml:space="preserve">, </w:t>
      </w:r>
      <w:r>
        <w:t>ЗАКАЗЧИК выплачивает штраф в размере 1% от суммы задолженности за каждый день просрочки платежа в течение 5(пяти) банковских дней после предоставления Претензии.</w:t>
      </w:r>
    </w:p>
    <w:p w:rsidR="009D4A69" w:rsidRDefault="009D4A69" w:rsidP="009D4A69">
      <w:pPr>
        <w:pStyle w:val="Textbody"/>
        <w:jc w:val="both"/>
      </w:pPr>
      <w:r>
        <w:t>3.11. В случае несогласия Сторон с суммой реального ущерба, любая из сторон вправе привлечь независимых экспертов по оценке, имеющих лицензию и одобренных обеими Сторонами Договора. Все расходы по оплате оценочной экспертизы несёт виновная Сторона.</w:t>
      </w:r>
    </w:p>
    <w:p w:rsidR="009D4A69" w:rsidRDefault="009D4A69" w:rsidP="009D4A69">
      <w:pPr>
        <w:pStyle w:val="Textbody"/>
        <w:jc w:val="both"/>
      </w:pPr>
      <w:r>
        <w:t>3.12. Во всех остальных случаях, не предусмотренных настоящим Договором, Стороны несут ответственность на основании положений российского законодательства, в зависимости от режима перевозки.</w:t>
      </w:r>
    </w:p>
    <w:p w:rsidR="009D4A69" w:rsidRDefault="009D4A69" w:rsidP="009D4A69">
      <w:pPr>
        <w:pStyle w:val="Textbody"/>
        <w:jc w:val="both"/>
      </w:pPr>
    </w:p>
    <w:p w:rsidR="009D4A69" w:rsidRDefault="009D4A69" w:rsidP="009D4A69">
      <w:pPr>
        <w:pStyle w:val="Textbody"/>
        <w:jc w:val="center"/>
        <w:rPr>
          <w:b/>
          <w:bCs/>
        </w:rPr>
      </w:pPr>
      <w:r>
        <w:rPr>
          <w:b/>
          <w:bCs/>
        </w:rPr>
        <w:t>4. ПОРЯДОК РАСЧЕТОВ.</w:t>
      </w:r>
    </w:p>
    <w:p w:rsidR="009D4A69" w:rsidRDefault="009D4A69" w:rsidP="009D4A69">
      <w:pPr>
        <w:pStyle w:val="Textbody"/>
        <w:jc w:val="both"/>
      </w:pPr>
      <w:r>
        <w:t xml:space="preserve">4.1. ЗАКАЗЧИК оплачивает перевозку грузов от пункта погрузки до пункта выгрузки, включая простой </w:t>
      </w:r>
      <w:r>
        <w:lastRenderedPageBreak/>
        <w:t>под погрузкой, выгрузкой.</w:t>
      </w:r>
    </w:p>
    <w:p w:rsidR="009D4A69" w:rsidRDefault="009D4A69" w:rsidP="009D4A69">
      <w:pPr>
        <w:pStyle w:val="Textbody"/>
        <w:jc w:val="both"/>
      </w:pPr>
      <w:r>
        <w:t>4.2. Оплата производится в соответствии с предварительно согласованными ставками, указанными в Заявке на перевозку или Дополнительном Соглашении к Договору.</w:t>
      </w:r>
    </w:p>
    <w:p w:rsidR="009D4A69" w:rsidRDefault="009D4A69" w:rsidP="009D4A69">
      <w:pPr>
        <w:pStyle w:val="Textbody"/>
        <w:jc w:val="both"/>
      </w:pPr>
      <w:r>
        <w:t>4.3. Основанием для выставления счёта является оригинал товарно-транспортной накладной с отметками грузоотправителя и грузополучателя о простое (акт простоя, разгрузочный/простойный лист).</w:t>
      </w:r>
    </w:p>
    <w:p w:rsidR="009D4A69" w:rsidRDefault="009D4A69" w:rsidP="009D4A69">
      <w:pPr>
        <w:pStyle w:val="Textbody"/>
        <w:jc w:val="both"/>
      </w:pPr>
      <w:r>
        <w:t>4.4. Оплата за перевозку производится в течение 3 (трёх) банковских дней с момента получения ЗАКАЗЧИКОМ оригиналов счёта, счета-фактуры, акта выполненных работ/услуг, и товарно-транспортной накладной со штампом и подписью грузополучателя. Датой получения считается отметка почтового штемпеля на конверте или подпись сотрудника организации, если иное не указанно в Заявке.</w:t>
      </w:r>
    </w:p>
    <w:p w:rsidR="009D4A69" w:rsidRDefault="009D4A69" w:rsidP="009D4A69">
      <w:pPr>
        <w:pStyle w:val="Textbody"/>
        <w:jc w:val="both"/>
      </w:pPr>
      <w:r>
        <w:t>4.5. ЭКСПЕДИТОР передаёт ЗАКАЗЧИКУ счёт, счёт-фактуру, акт выполненных работ/услуг (с комплектом документов, подтверждающим выполнение работ/услуг) не позднее 10 (десяти) календарных дней после разгрузки автомашины.</w:t>
      </w:r>
    </w:p>
    <w:p w:rsidR="009D4A69" w:rsidRDefault="009D4A69" w:rsidP="009D4A69">
      <w:pPr>
        <w:pStyle w:val="Textbody"/>
        <w:jc w:val="both"/>
      </w:pPr>
      <w:r>
        <w:t>4.6. Подлежащие взысканию убытки уплачиваются виновной стороной в срок не позднее 7 (семи) банковских дней с момента предъявления соответствующего счёта другой Стороной путём перечисления всей суммы убытков на расчётный счёт другой Стороны.</w:t>
      </w:r>
    </w:p>
    <w:p w:rsidR="009D4A69" w:rsidRDefault="009D4A69" w:rsidP="009D4A69">
      <w:pPr>
        <w:pStyle w:val="Textbody"/>
        <w:jc w:val="both"/>
      </w:pPr>
    </w:p>
    <w:p w:rsidR="009D4A69" w:rsidRDefault="009D4A69" w:rsidP="009D4A69">
      <w:pPr>
        <w:pStyle w:val="Textbody"/>
        <w:jc w:val="center"/>
        <w:rPr>
          <w:b/>
          <w:bCs/>
        </w:rPr>
      </w:pPr>
      <w:r>
        <w:rPr>
          <w:b/>
          <w:bCs/>
        </w:rPr>
        <w:t>5. ФОРС-МАЖОРНЫЕ ОБСТОЯТЕЛЬСТВА.</w:t>
      </w:r>
    </w:p>
    <w:p w:rsidR="009D4A69" w:rsidRDefault="009D4A69" w:rsidP="009D4A69">
      <w:pPr>
        <w:pStyle w:val="Textbody"/>
        <w:jc w:val="both"/>
      </w:pPr>
      <w:r>
        <w:t>5.1. ЭКСПЕДИТОР и ЗАКАЗЧИК могут быть освобождены от ответственности в определенных случаях, которые возникли независимо от их воли.</w:t>
      </w:r>
    </w:p>
    <w:p w:rsidR="009D4A69" w:rsidRDefault="009D4A69" w:rsidP="009D4A69">
      <w:pPr>
        <w:pStyle w:val="Textbody"/>
        <w:jc w:val="both"/>
      </w:pPr>
      <w:r>
        <w:t xml:space="preserve">5.2. </w:t>
      </w:r>
      <w:proofErr w:type="gramStart"/>
      <w:r>
        <w:t>Обстоятельства, вызванные событиями, которые не зависели от воли сторон в Договоре, и которых добросовестная сторона не могла избежать или устранить их последствия, считаются случаями, которые освобождают от ответственности, если они произошли после заключения настоящего Договора и препятствуют его полному или частичному исполнению.</w:t>
      </w:r>
      <w:proofErr w:type="gramEnd"/>
    </w:p>
    <w:p w:rsidR="009D4A69" w:rsidRDefault="009D4A69" w:rsidP="009D4A69">
      <w:pPr>
        <w:pStyle w:val="Textbody"/>
        <w:jc w:val="both"/>
      </w:pPr>
      <w:r>
        <w:t>5.3. К числу таких обстоятельств относятся: стихийные бедствия, эпидемии, эпизоотии, военные действия, забастовки, распоряжения официальных государственных властей, задерживающие сроки перевозок либо препятствующие им (ограничения передвижения автотранспорта, запрещение движения и т. п.), преступные действия третьей стороны и т. п.</w:t>
      </w:r>
    </w:p>
    <w:p w:rsidR="009D4A69" w:rsidRDefault="009D4A69" w:rsidP="009D4A69">
      <w:pPr>
        <w:pStyle w:val="Textbody"/>
        <w:jc w:val="both"/>
      </w:pPr>
    </w:p>
    <w:p w:rsidR="009D4A69" w:rsidRDefault="009D4A69" w:rsidP="009D4A69">
      <w:pPr>
        <w:pStyle w:val="Textbody"/>
        <w:jc w:val="center"/>
        <w:rPr>
          <w:b/>
          <w:bCs/>
        </w:rPr>
      </w:pPr>
      <w:r>
        <w:rPr>
          <w:b/>
          <w:bCs/>
        </w:rPr>
        <w:t>6. ПРЕНЗИИ, РАЗРЕШЕНИЯ СПОРОВ.</w:t>
      </w:r>
    </w:p>
    <w:p w:rsidR="009D4A69" w:rsidRDefault="009D4A69" w:rsidP="009D4A69">
      <w:pPr>
        <w:pStyle w:val="Textbody"/>
        <w:jc w:val="both"/>
      </w:pPr>
      <w:r>
        <w:t>6.1. Все спорные вопросы, возникающие в связи с исполнением, изменением или расторжением настоящего Договора, разрешаются путём переговоров, а по спорам, вытекающим из перевозки груза - в установленном законодательством претензионном порядке.</w:t>
      </w:r>
    </w:p>
    <w:p w:rsidR="009D4A69" w:rsidRDefault="009D4A69" w:rsidP="009D4A69">
      <w:pPr>
        <w:pStyle w:val="Textbody"/>
        <w:jc w:val="both"/>
      </w:pPr>
      <w:r>
        <w:t>6.2. Стороны согласились принять на себя обязательства по рассмотрению претензий в течение 30 дней с момента получения претензии. Документы при этом могут быть направлены почтой экспресс курьером и иными подобными службами.</w:t>
      </w:r>
    </w:p>
    <w:p w:rsidR="009D4A69" w:rsidRDefault="009D4A69" w:rsidP="009D4A69">
      <w:pPr>
        <w:pStyle w:val="Textbody"/>
        <w:jc w:val="both"/>
      </w:pPr>
      <w:r>
        <w:t>6.3. В случае спора между сторонами по поводу исполнения Договора (при условии, что претензии не были удовлетворены в добровольном порядке), спор разрешается в соответствии с законодательством РФ в судебном порядке.</w:t>
      </w:r>
    </w:p>
    <w:p w:rsidR="009D4A69" w:rsidRDefault="009D4A69" w:rsidP="009D4A69">
      <w:pPr>
        <w:pStyle w:val="Textbody"/>
        <w:jc w:val="both"/>
      </w:pPr>
    </w:p>
    <w:p w:rsidR="009D4A69" w:rsidRDefault="009D4A69" w:rsidP="009D4A69">
      <w:pPr>
        <w:pStyle w:val="Textbody"/>
        <w:jc w:val="center"/>
        <w:rPr>
          <w:b/>
          <w:bCs/>
        </w:rPr>
      </w:pPr>
      <w:r>
        <w:rPr>
          <w:b/>
          <w:bCs/>
        </w:rPr>
        <w:t>7. СРОК ДЕЙСТВИЯ И ПОРЯДОК РАСТОРЖЕНИЯ ДОГОВОРА.</w:t>
      </w:r>
    </w:p>
    <w:p w:rsidR="009D4A69" w:rsidRDefault="009D4A69" w:rsidP="009D4A69">
      <w:pPr>
        <w:pStyle w:val="Textbody"/>
        <w:shd w:val="clear" w:color="auto" w:fill="FFFFFF"/>
        <w:jc w:val="both"/>
      </w:pPr>
      <w:r>
        <w:t>7.1. Настоящий Договор вступает в силу с момента его подписания уполномоченными на то представителями Сторон и действует по «____» _________________ 20___г., а в части обязательств и ответственности до полного их исполнения.</w:t>
      </w:r>
    </w:p>
    <w:p w:rsidR="009D4A69" w:rsidRDefault="009D4A69" w:rsidP="009D4A69">
      <w:pPr>
        <w:pStyle w:val="Textbody"/>
        <w:shd w:val="clear" w:color="auto" w:fill="FFFFFF"/>
        <w:jc w:val="both"/>
      </w:pPr>
      <w:r>
        <w:t>7.2. Если ни одна из Сторон за (тридцать) дней до истечения Договора не уведомит другую Сторону о намерении расторгнуть Договор или продлить его на других условиях, Договор автоматически пролонгируется на следующий год на тех же условиях с дальнейшим продлением в том же порядке.</w:t>
      </w:r>
    </w:p>
    <w:p w:rsidR="009D4A69" w:rsidRDefault="009D4A69" w:rsidP="009D4A69">
      <w:pPr>
        <w:pStyle w:val="Textbody"/>
        <w:shd w:val="clear" w:color="auto" w:fill="FFFFFF"/>
        <w:jc w:val="both"/>
      </w:pPr>
      <w:r>
        <w:t>7.3. Настоящий Договор, может быть, расторгнут по соглашению Сторон.</w:t>
      </w:r>
    </w:p>
    <w:p w:rsidR="009D4A69" w:rsidRDefault="009D4A69" w:rsidP="009D4A69">
      <w:pPr>
        <w:pStyle w:val="Textbody"/>
        <w:shd w:val="clear" w:color="auto" w:fill="FFFFFF"/>
        <w:jc w:val="both"/>
      </w:pPr>
      <w:r>
        <w:t>7.4. Любая из Сторон вправе в одностороннем порядке отказаться от исполнения настоящего Договора, письменно предупредив об этом другую Сторону не позднее, чем за 30 (тридцать) дней до предполагаемой даты расторжения Договора и при условии полного взаиморасчёта и исполнения взаимных обязательств к моменту расторжения Договора.</w:t>
      </w:r>
    </w:p>
    <w:p w:rsidR="009D4A69" w:rsidRDefault="009D4A69" w:rsidP="009D4A69">
      <w:pPr>
        <w:pStyle w:val="Textbody"/>
        <w:jc w:val="both"/>
      </w:pPr>
    </w:p>
    <w:p w:rsidR="009D4A69" w:rsidRDefault="009D4A69" w:rsidP="009D4A69">
      <w:pPr>
        <w:pStyle w:val="Textbody"/>
        <w:jc w:val="center"/>
        <w:rPr>
          <w:b/>
          <w:bCs/>
        </w:rPr>
      </w:pPr>
      <w:r>
        <w:rPr>
          <w:b/>
          <w:bCs/>
        </w:rPr>
        <w:t>8. КОНФИДЕЦИАЛЬНОСТЬ.</w:t>
      </w:r>
    </w:p>
    <w:p w:rsidR="009D4A69" w:rsidRDefault="009D4A69" w:rsidP="009D4A69">
      <w:pPr>
        <w:pStyle w:val="Textbody"/>
        <w:shd w:val="clear" w:color="auto" w:fill="FFFFFF"/>
        <w:jc w:val="both"/>
      </w:pPr>
      <w:r>
        <w:t xml:space="preserve">8.1. Вся предоставляемая Сторонами по настоящему Договору друг другу финансовая и иная коммерческая информация, относящаяся к предмету настоящего Договора, является конфиденциальной. </w:t>
      </w:r>
      <w:r>
        <w:lastRenderedPageBreak/>
        <w:t>Стороны обязуются принимать все необходимые и достаточные меры против разглашения данной информации третьим лицам.</w:t>
      </w:r>
    </w:p>
    <w:p w:rsidR="009D4A69" w:rsidRDefault="009D4A69" w:rsidP="009D4A69">
      <w:pPr>
        <w:pStyle w:val="Textbody"/>
        <w:shd w:val="clear" w:color="auto" w:fill="FFFFFF"/>
        <w:jc w:val="both"/>
      </w:pPr>
      <w:r>
        <w:t>8.2. Указанная информация может доводиться Сторонами до сведения третьих лиц лишь в случае их привлечения к деятельности, необходимой для исполнения Сторонами своих обязательств по настоящему Договору, в случае, если осуществление этой деятельности невозможно без знания данной информации, и только в объёме, необходимом для реализации соответствующих целей и задач.</w:t>
      </w:r>
    </w:p>
    <w:p w:rsidR="009D4A69" w:rsidRDefault="009D4A69" w:rsidP="009D4A69">
      <w:pPr>
        <w:pStyle w:val="Textbody"/>
        <w:shd w:val="clear" w:color="auto" w:fill="FFFFFF"/>
        <w:jc w:val="both"/>
      </w:pPr>
      <w:r>
        <w:t>8.3. По истечении срока действия настоящего Договора, Сторона не вправе передавать прямо или косвенно третьим лицам конфиденциальную информацию, которая стала ей известна в отношении другой Стороны в связи с настоящим Договором, без её предварительного письменного согласия на это.</w:t>
      </w:r>
    </w:p>
    <w:p w:rsidR="009D4A69" w:rsidRDefault="009D4A69" w:rsidP="009D4A69">
      <w:pPr>
        <w:pStyle w:val="Textbody"/>
        <w:jc w:val="both"/>
      </w:pPr>
    </w:p>
    <w:p w:rsidR="009D4A69" w:rsidRDefault="009D4A69" w:rsidP="009D4A69">
      <w:pPr>
        <w:pStyle w:val="Textbody"/>
        <w:jc w:val="center"/>
        <w:rPr>
          <w:b/>
          <w:bCs/>
        </w:rPr>
      </w:pPr>
      <w:r>
        <w:rPr>
          <w:b/>
          <w:bCs/>
        </w:rPr>
        <w:t>9. ПРОЧИЕ УСЛОВИЯ.</w:t>
      </w:r>
    </w:p>
    <w:p w:rsidR="009D4A69" w:rsidRDefault="009D4A69" w:rsidP="009D4A69">
      <w:pPr>
        <w:pStyle w:val="Textbody"/>
        <w:shd w:val="clear" w:color="auto" w:fill="FFFFFF"/>
        <w:jc w:val="both"/>
      </w:pPr>
      <w:r>
        <w:t>9.1. Настоящий Договор составлен в двух экземплярах, имеющих одинаковую юридическую силу, по одному для каждой стороны.</w:t>
      </w:r>
    </w:p>
    <w:p w:rsidR="009D4A69" w:rsidRDefault="009D4A69" w:rsidP="009D4A69">
      <w:pPr>
        <w:pStyle w:val="Textbody"/>
        <w:shd w:val="clear" w:color="auto" w:fill="FFFFFF"/>
        <w:jc w:val="both"/>
      </w:pPr>
      <w:r>
        <w:t xml:space="preserve">9.2. Стороны договорились признавать юридическую силу за документами, переданными друг другу по факсу или электронной почте. Подписи и оттиски печати, полученные по факсу, приравниваются к </w:t>
      </w:r>
      <w:proofErr w:type="gramStart"/>
      <w:r>
        <w:t>оригинальным</w:t>
      </w:r>
      <w:proofErr w:type="gramEnd"/>
      <w:r>
        <w:t>.</w:t>
      </w:r>
    </w:p>
    <w:p w:rsidR="009D4A69" w:rsidRDefault="009D4A69" w:rsidP="009D4A69">
      <w:pPr>
        <w:pStyle w:val="Textbody"/>
        <w:shd w:val="clear" w:color="auto" w:fill="FFFFFF"/>
        <w:jc w:val="both"/>
      </w:pPr>
      <w:r>
        <w:t>9.3. Неотъемлемой частью настоящего Договора является заявка на перевозку.</w:t>
      </w:r>
    </w:p>
    <w:p w:rsidR="009D4A69" w:rsidRDefault="009D4A69" w:rsidP="009D4A69">
      <w:pPr>
        <w:pStyle w:val="Textbody"/>
        <w:jc w:val="both"/>
      </w:pPr>
    </w:p>
    <w:p w:rsidR="009D4A69" w:rsidRDefault="009D4A69" w:rsidP="009D4A69">
      <w:pPr>
        <w:pStyle w:val="Textbody"/>
        <w:jc w:val="center"/>
        <w:rPr>
          <w:b/>
          <w:bCs/>
        </w:rPr>
      </w:pPr>
      <w:r>
        <w:rPr>
          <w:b/>
          <w:bCs/>
        </w:rPr>
        <w:t>10. РЕКВИЗИТЫ.</w:t>
      </w: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5"/>
        <w:gridCol w:w="5297"/>
      </w:tblGrid>
      <w:tr w:rsidR="009D4A69" w:rsidTr="003E3BA8">
        <w:tc>
          <w:tcPr>
            <w:tcW w:w="54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69" w:rsidRDefault="009D4A69" w:rsidP="003E3BA8">
            <w:pPr>
              <w:pStyle w:val="TableContents"/>
              <w:ind w:left="60" w:right="-285"/>
              <w:rPr>
                <w:b/>
                <w:bCs/>
              </w:rPr>
            </w:pPr>
            <w:r>
              <w:rPr>
                <w:b/>
                <w:bCs/>
              </w:rPr>
              <w:t>ЭКСПЕДИТОР:</w:t>
            </w:r>
          </w:p>
          <w:p w:rsidR="009D4A69" w:rsidRDefault="009D4A69" w:rsidP="003E3BA8">
            <w:pPr>
              <w:pStyle w:val="Textbody"/>
              <w:ind w:left="60" w:right="-285"/>
              <w:rPr>
                <w:b/>
                <w:bCs/>
              </w:rPr>
            </w:pPr>
            <w:r>
              <w:rPr>
                <w:b/>
                <w:bCs/>
              </w:rPr>
              <w:t>ООО «ЭКСПРЕСС НН»</w:t>
            </w:r>
          </w:p>
          <w:p w:rsidR="009D4A69" w:rsidRDefault="009D4A69" w:rsidP="003E3BA8">
            <w:r>
              <w:rPr>
                <w:sz w:val="20"/>
                <w:szCs w:val="20"/>
                <w:u w:val="single"/>
              </w:rPr>
              <w:t>Юр. адрес</w:t>
            </w:r>
            <w:proofErr w:type="gramStart"/>
            <w:r>
              <w:rPr>
                <w:sz w:val="20"/>
                <w:szCs w:val="20"/>
                <w:u w:val="single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603032 </w:t>
            </w:r>
            <w:proofErr w:type="spellStart"/>
            <w:r>
              <w:rPr>
                <w:sz w:val="20"/>
                <w:szCs w:val="20"/>
              </w:rPr>
              <w:t>г.Н.Новгород</w:t>
            </w:r>
            <w:proofErr w:type="spellEnd"/>
            <w:r>
              <w:rPr>
                <w:sz w:val="20"/>
                <w:szCs w:val="20"/>
              </w:rPr>
              <w:t>, ул. Баумана, д.60,кв.5</w:t>
            </w:r>
          </w:p>
          <w:p w:rsidR="009D4A69" w:rsidRDefault="009D4A69" w:rsidP="003E3BA8">
            <w:r>
              <w:rPr>
                <w:sz w:val="20"/>
                <w:szCs w:val="20"/>
                <w:u w:val="single"/>
              </w:rPr>
              <w:t>Факт. адрес:</w:t>
            </w:r>
            <w:r>
              <w:rPr>
                <w:sz w:val="20"/>
                <w:szCs w:val="20"/>
              </w:rPr>
              <w:t xml:space="preserve"> 603127 </w:t>
            </w:r>
            <w:proofErr w:type="spellStart"/>
            <w:r>
              <w:rPr>
                <w:sz w:val="20"/>
                <w:szCs w:val="20"/>
              </w:rPr>
              <w:t>г.Н.Новгород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оновалова,17</w:t>
            </w:r>
          </w:p>
          <w:p w:rsidR="009D4A69" w:rsidRDefault="009D4A69" w:rsidP="003E3BA8">
            <w:r>
              <w:rPr>
                <w:sz w:val="20"/>
                <w:szCs w:val="20"/>
                <w:u w:val="single"/>
              </w:rPr>
              <w:t>ИНН</w:t>
            </w:r>
            <w:r>
              <w:rPr>
                <w:sz w:val="20"/>
                <w:szCs w:val="20"/>
              </w:rPr>
              <w:t xml:space="preserve"> 5258115157 </w:t>
            </w:r>
            <w:r>
              <w:rPr>
                <w:sz w:val="20"/>
                <w:szCs w:val="20"/>
                <w:u w:val="single"/>
              </w:rPr>
              <w:t>КПП</w:t>
            </w:r>
            <w:r>
              <w:rPr>
                <w:sz w:val="20"/>
                <w:szCs w:val="20"/>
              </w:rPr>
              <w:t xml:space="preserve"> 525801001 </w:t>
            </w:r>
            <w:r>
              <w:rPr>
                <w:sz w:val="20"/>
                <w:szCs w:val="20"/>
                <w:u w:val="single"/>
              </w:rPr>
              <w:t>ОГРН</w:t>
            </w:r>
            <w:r>
              <w:rPr>
                <w:sz w:val="20"/>
                <w:szCs w:val="20"/>
              </w:rPr>
              <w:t xml:space="preserve"> 1145258002801</w:t>
            </w:r>
          </w:p>
          <w:p w:rsidR="009D4A69" w:rsidRDefault="009D4A69" w:rsidP="003E3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«ВОКБАНК» Г.НИЖНИЙ НОВГОРОД</w:t>
            </w:r>
          </w:p>
          <w:p w:rsidR="009D4A69" w:rsidRDefault="009D4A69" w:rsidP="003E3BA8">
            <w:proofErr w:type="gramStart"/>
            <w:r>
              <w:rPr>
                <w:sz w:val="20"/>
                <w:szCs w:val="20"/>
                <w:u w:val="single"/>
              </w:rPr>
              <w:t>Р</w:t>
            </w:r>
            <w:proofErr w:type="gramEnd"/>
            <w:r>
              <w:rPr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sz w:val="20"/>
                <w:szCs w:val="20"/>
                <w:u w:val="single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40702810916000213005</w:t>
            </w:r>
            <w:r>
              <w:rPr>
                <w:sz w:val="20"/>
                <w:szCs w:val="20"/>
                <w:u w:val="single"/>
              </w:rPr>
              <w:t>К/</w:t>
            </w:r>
            <w:proofErr w:type="spellStart"/>
            <w:r>
              <w:rPr>
                <w:sz w:val="20"/>
                <w:szCs w:val="20"/>
                <w:u w:val="single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30101810700000000722</w:t>
            </w:r>
          </w:p>
          <w:p w:rsidR="009D4A69" w:rsidRDefault="009D4A69" w:rsidP="003E3BA8">
            <w:r>
              <w:rPr>
                <w:sz w:val="20"/>
                <w:szCs w:val="20"/>
                <w:u w:val="single"/>
              </w:rPr>
              <w:t>БИК</w:t>
            </w:r>
            <w:r>
              <w:rPr>
                <w:sz w:val="20"/>
                <w:szCs w:val="20"/>
              </w:rPr>
              <w:t xml:space="preserve"> 042202722</w:t>
            </w:r>
          </w:p>
          <w:p w:rsidR="009D4A69" w:rsidRDefault="009D4A69" w:rsidP="003E3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831-2917266</w:t>
            </w:r>
          </w:p>
          <w:p w:rsidR="009D4A69" w:rsidRDefault="009D4A69" w:rsidP="003E3BA8">
            <w:pPr>
              <w:rPr>
                <w:sz w:val="20"/>
                <w:szCs w:val="20"/>
              </w:rPr>
            </w:pPr>
          </w:p>
          <w:p w:rsidR="009D4A69" w:rsidRDefault="009D4A69" w:rsidP="003E3BA8">
            <w:pPr>
              <w:rPr>
                <w:sz w:val="20"/>
                <w:szCs w:val="20"/>
              </w:rPr>
            </w:pPr>
          </w:p>
          <w:p w:rsidR="009D4A69" w:rsidRDefault="009D4A69" w:rsidP="003E3BA8">
            <w:pPr>
              <w:rPr>
                <w:sz w:val="20"/>
                <w:szCs w:val="20"/>
              </w:rPr>
            </w:pPr>
          </w:p>
          <w:p w:rsidR="009D4A69" w:rsidRDefault="009D4A69" w:rsidP="003E3BA8">
            <w:pPr>
              <w:rPr>
                <w:sz w:val="20"/>
                <w:szCs w:val="20"/>
              </w:rPr>
            </w:pPr>
          </w:p>
          <w:p w:rsidR="009D4A69" w:rsidRDefault="009D4A69" w:rsidP="003E3BA8">
            <w:pPr>
              <w:rPr>
                <w:sz w:val="20"/>
                <w:szCs w:val="20"/>
              </w:rPr>
            </w:pPr>
          </w:p>
          <w:p w:rsidR="009D4A69" w:rsidRDefault="009D4A69" w:rsidP="003E3BA8">
            <w:pPr>
              <w:rPr>
                <w:sz w:val="20"/>
                <w:szCs w:val="20"/>
              </w:rPr>
            </w:pPr>
          </w:p>
          <w:p w:rsidR="009D4A69" w:rsidRDefault="009D4A69" w:rsidP="003E3BA8">
            <w:pPr>
              <w:rPr>
                <w:sz w:val="20"/>
                <w:szCs w:val="20"/>
              </w:rPr>
            </w:pPr>
          </w:p>
          <w:p w:rsidR="009D4A69" w:rsidRDefault="009D4A69" w:rsidP="003E3BA8">
            <w:pPr>
              <w:rPr>
                <w:sz w:val="20"/>
                <w:szCs w:val="20"/>
              </w:rPr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</w:pPr>
            <w:r>
              <w:t>_____________________________/Беляева Н.Г./</w:t>
            </w:r>
          </w:p>
          <w:p w:rsidR="009D4A69" w:rsidRDefault="009D4A69" w:rsidP="003E3BA8">
            <w:pPr>
              <w:pStyle w:val="Textbody"/>
              <w:ind w:left="60" w:right="-285"/>
            </w:pPr>
            <w:r>
              <w:t>МП</w:t>
            </w:r>
          </w:p>
        </w:tc>
        <w:tc>
          <w:tcPr>
            <w:tcW w:w="52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4A69" w:rsidRPr="00365DA2" w:rsidRDefault="009D4A69" w:rsidP="003E3BA8">
            <w:pPr>
              <w:pStyle w:val="TableContents"/>
              <w:ind w:left="60" w:right="-28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ЗАКАЗЧИК:</w:t>
            </w:r>
            <w:r w:rsidR="00365DA2" w:rsidRPr="0055216F">
              <w:rPr>
                <w:sz w:val="28"/>
                <w:szCs w:val="28"/>
              </w:rPr>
              <w:t xml:space="preserve"> </w:t>
            </w:r>
            <w:r w:rsidR="00365DA2" w:rsidRPr="00365DA2">
              <w:rPr>
                <w:b/>
                <w:sz w:val="20"/>
                <w:szCs w:val="20"/>
              </w:rPr>
              <w:t>Общество с ограниченной ответственностью «Грузовое агентство «</w:t>
            </w:r>
            <w:proofErr w:type="spellStart"/>
            <w:r w:rsidR="00365DA2" w:rsidRPr="00365DA2">
              <w:rPr>
                <w:b/>
                <w:sz w:val="20"/>
                <w:szCs w:val="20"/>
              </w:rPr>
              <w:t>Варкада</w:t>
            </w:r>
            <w:proofErr w:type="spellEnd"/>
            <w:r w:rsidR="00365DA2" w:rsidRPr="00365DA2">
              <w:rPr>
                <w:b/>
                <w:sz w:val="20"/>
                <w:szCs w:val="20"/>
              </w:rPr>
              <w:t>»</w:t>
            </w:r>
          </w:p>
          <w:p w:rsidR="00365DA2" w:rsidRPr="00365DA2" w:rsidRDefault="00365DA2" w:rsidP="003E3BA8">
            <w:pPr>
              <w:pStyle w:val="TableContents"/>
              <w:ind w:left="60" w:right="-285"/>
              <w:jc w:val="both"/>
              <w:rPr>
                <w:sz w:val="18"/>
                <w:szCs w:val="18"/>
              </w:rPr>
            </w:pPr>
            <w:proofErr w:type="spellStart"/>
            <w:r w:rsidRPr="00365DA2">
              <w:rPr>
                <w:b/>
                <w:bCs/>
                <w:sz w:val="18"/>
                <w:szCs w:val="18"/>
              </w:rPr>
              <w:t>Юр.адрес</w:t>
            </w:r>
            <w:proofErr w:type="spellEnd"/>
            <w:r w:rsidRPr="00365DA2">
              <w:rPr>
                <w:b/>
                <w:bCs/>
                <w:sz w:val="18"/>
                <w:szCs w:val="18"/>
              </w:rPr>
              <w:t xml:space="preserve"> </w:t>
            </w:r>
            <w:r w:rsidRPr="00365DA2">
              <w:rPr>
                <w:sz w:val="18"/>
                <w:szCs w:val="18"/>
              </w:rPr>
              <w:t>127282,г</w:t>
            </w:r>
            <w:proofErr w:type="gramStart"/>
            <w:r w:rsidRPr="00365DA2">
              <w:rPr>
                <w:sz w:val="18"/>
                <w:szCs w:val="18"/>
              </w:rPr>
              <w:t>.М</w:t>
            </w:r>
            <w:proofErr w:type="gramEnd"/>
            <w:r w:rsidRPr="00365DA2">
              <w:rPr>
                <w:sz w:val="18"/>
                <w:szCs w:val="18"/>
              </w:rPr>
              <w:t>осква,ул.Полярная,д.31Г, стр.1</w:t>
            </w:r>
          </w:p>
          <w:p w:rsidR="00365DA2" w:rsidRPr="00365DA2" w:rsidRDefault="00365DA2" w:rsidP="003E3BA8">
            <w:pPr>
              <w:pStyle w:val="TableContents"/>
              <w:ind w:left="60" w:right="-285"/>
              <w:jc w:val="both"/>
              <w:rPr>
                <w:i/>
                <w:sz w:val="18"/>
                <w:szCs w:val="18"/>
              </w:rPr>
            </w:pPr>
            <w:proofErr w:type="spellStart"/>
            <w:r w:rsidRPr="00365DA2">
              <w:rPr>
                <w:b/>
                <w:bCs/>
                <w:sz w:val="18"/>
                <w:szCs w:val="18"/>
              </w:rPr>
              <w:t>Факт.адрес</w:t>
            </w:r>
            <w:proofErr w:type="spellEnd"/>
            <w:r w:rsidRPr="00365DA2">
              <w:rPr>
                <w:b/>
                <w:bCs/>
                <w:sz w:val="18"/>
                <w:szCs w:val="18"/>
              </w:rPr>
              <w:t>:</w:t>
            </w:r>
            <w:r w:rsidRPr="00365DA2">
              <w:rPr>
                <w:i/>
                <w:sz w:val="18"/>
                <w:szCs w:val="18"/>
              </w:rPr>
              <w:t xml:space="preserve"> </w:t>
            </w:r>
            <w:r w:rsidRPr="00365DA2">
              <w:rPr>
                <w:i/>
                <w:sz w:val="18"/>
                <w:szCs w:val="18"/>
              </w:rPr>
              <w:t>127282,г</w:t>
            </w:r>
            <w:proofErr w:type="gramStart"/>
            <w:r w:rsidRPr="00365DA2">
              <w:rPr>
                <w:i/>
                <w:sz w:val="18"/>
                <w:szCs w:val="18"/>
              </w:rPr>
              <w:t>.М</w:t>
            </w:r>
            <w:proofErr w:type="gramEnd"/>
            <w:r w:rsidRPr="00365DA2">
              <w:rPr>
                <w:i/>
                <w:sz w:val="18"/>
                <w:szCs w:val="18"/>
              </w:rPr>
              <w:t>осква,ул.Полярная,д.31Г, стр.1, офис 118</w:t>
            </w:r>
          </w:p>
          <w:p w:rsidR="00365DA2" w:rsidRPr="00365DA2" w:rsidRDefault="00365DA2" w:rsidP="003E3BA8">
            <w:pPr>
              <w:pStyle w:val="TableContents"/>
              <w:ind w:left="60" w:right="-285"/>
              <w:jc w:val="both"/>
              <w:rPr>
                <w:sz w:val="18"/>
                <w:szCs w:val="18"/>
              </w:rPr>
            </w:pPr>
            <w:r w:rsidRPr="00365DA2">
              <w:rPr>
                <w:b/>
                <w:bCs/>
                <w:sz w:val="18"/>
                <w:szCs w:val="18"/>
              </w:rPr>
              <w:t>ИНН</w:t>
            </w:r>
            <w:r w:rsidRPr="00365DA2">
              <w:rPr>
                <w:sz w:val="18"/>
                <w:szCs w:val="18"/>
              </w:rPr>
              <w:t>7743677155</w:t>
            </w:r>
            <w:r w:rsidRPr="00365DA2">
              <w:rPr>
                <w:sz w:val="18"/>
                <w:szCs w:val="18"/>
              </w:rPr>
              <w:t>КПП</w:t>
            </w:r>
            <w:r w:rsidRPr="00365DA2">
              <w:rPr>
                <w:sz w:val="18"/>
                <w:szCs w:val="18"/>
              </w:rPr>
              <w:t>771501001</w:t>
            </w:r>
          </w:p>
          <w:p w:rsidR="00365DA2" w:rsidRPr="00365DA2" w:rsidRDefault="00365DA2" w:rsidP="00365DA2">
            <w:pPr>
              <w:jc w:val="both"/>
              <w:rPr>
                <w:sz w:val="18"/>
                <w:szCs w:val="18"/>
              </w:rPr>
            </w:pPr>
            <w:r w:rsidRPr="00365DA2">
              <w:rPr>
                <w:b/>
                <w:bCs/>
                <w:sz w:val="18"/>
                <w:szCs w:val="18"/>
              </w:rPr>
              <w:t>ОГРН</w:t>
            </w:r>
            <w:r w:rsidRPr="00365DA2">
              <w:rPr>
                <w:sz w:val="18"/>
                <w:szCs w:val="18"/>
              </w:rPr>
              <w:t>1087746170544</w:t>
            </w:r>
            <w:r w:rsidRPr="00365DA2">
              <w:rPr>
                <w:sz w:val="18"/>
                <w:szCs w:val="18"/>
              </w:rPr>
              <w:t>ОКАТО</w:t>
            </w:r>
            <w:r w:rsidRPr="00365DA2">
              <w:rPr>
                <w:sz w:val="18"/>
                <w:szCs w:val="18"/>
              </w:rPr>
              <w:t>45277584000</w:t>
            </w:r>
          </w:p>
          <w:p w:rsidR="00365DA2" w:rsidRPr="00365DA2" w:rsidRDefault="00365DA2" w:rsidP="00365DA2">
            <w:pPr>
              <w:jc w:val="both"/>
              <w:rPr>
                <w:sz w:val="18"/>
                <w:szCs w:val="18"/>
              </w:rPr>
            </w:pPr>
            <w:proofErr w:type="gramStart"/>
            <w:r w:rsidRPr="00365DA2">
              <w:rPr>
                <w:sz w:val="18"/>
                <w:szCs w:val="18"/>
              </w:rPr>
              <w:t>р</w:t>
            </w:r>
            <w:proofErr w:type="gramEnd"/>
            <w:r w:rsidRPr="00365DA2">
              <w:rPr>
                <w:sz w:val="18"/>
                <w:szCs w:val="18"/>
              </w:rPr>
              <w:t>/с 40702810000000024744</w:t>
            </w:r>
          </w:p>
          <w:p w:rsidR="00365DA2" w:rsidRPr="00365DA2" w:rsidRDefault="00365DA2" w:rsidP="00365DA2">
            <w:pPr>
              <w:jc w:val="both"/>
              <w:rPr>
                <w:sz w:val="18"/>
                <w:szCs w:val="18"/>
              </w:rPr>
            </w:pPr>
            <w:r w:rsidRPr="00365DA2">
              <w:rPr>
                <w:sz w:val="18"/>
                <w:szCs w:val="18"/>
              </w:rPr>
              <w:t>В КБ «</w:t>
            </w:r>
            <w:proofErr w:type="spellStart"/>
            <w:r w:rsidRPr="00365DA2">
              <w:rPr>
                <w:sz w:val="18"/>
                <w:szCs w:val="18"/>
              </w:rPr>
              <w:t>Юниаструм</w:t>
            </w:r>
            <w:proofErr w:type="spellEnd"/>
            <w:r w:rsidRPr="00365DA2">
              <w:rPr>
                <w:sz w:val="18"/>
                <w:szCs w:val="18"/>
              </w:rPr>
              <w:t xml:space="preserve"> Банк» (ООО) </w:t>
            </w:r>
            <w:proofErr w:type="spellStart"/>
            <w:r w:rsidRPr="00365DA2">
              <w:rPr>
                <w:sz w:val="18"/>
                <w:szCs w:val="18"/>
              </w:rPr>
              <w:t>г</w:t>
            </w:r>
            <w:proofErr w:type="gramStart"/>
            <w:r w:rsidRPr="00365DA2">
              <w:rPr>
                <w:sz w:val="18"/>
                <w:szCs w:val="18"/>
              </w:rPr>
              <w:t>.М</w:t>
            </w:r>
            <w:proofErr w:type="gramEnd"/>
            <w:r w:rsidRPr="00365DA2">
              <w:rPr>
                <w:sz w:val="18"/>
                <w:szCs w:val="18"/>
              </w:rPr>
              <w:t>осква</w:t>
            </w:r>
            <w:proofErr w:type="spellEnd"/>
          </w:p>
          <w:p w:rsidR="00365DA2" w:rsidRPr="00365DA2" w:rsidRDefault="00365DA2" w:rsidP="00365DA2">
            <w:pPr>
              <w:jc w:val="both"/>
              <w:rPr>
                <w:sz w:val="18"/>
                <w:szCs w:val="18"/>
              </w:rPr>
            </w:pPr>
            <w:r w:rsidRPr="00365DA2">
              <w:rPr>
                <w:sz w:val="18"/>
                <w:szCs w:val="18"/>
              </w:rPr>
              <w:t>к/с 30101810600000000184</w:t>
            </w:r>
          </w:p>
          <w:p w:rsidR="00365DA2" w:rsidRPr="0055216F" w:rsidRDefault="00365DA2" w:rsidP="00365DA2">
            <w:pPr>
              <w:jc w:val="both"/>
              <w:rPr>
                <w:sz w:val="28"/>
                <w:szCs w:val="28"/>
              </w:rPr>
            </w:pPr>
            <w:r w:rsidRPr="00365DA2">
              <w:rPr>
                <w:sz w:val="18"/>
                <w:szCs w:val="18"/>
              </w:rPr>
              <w:t>БИК</w:t>
            </w:r>
            <w:r w:rsidRPr="00365DA2">
              <w:rPr>
                <w:sz w:val="18"/>
                <w:szCs w:val="18"/>
              </w:rPr>
              <w:t>044585184</w:t>
            </w:r>
            <w:r>
              <w:rPr>
                <w:sz w:val="28"/>
                <w:szCs w:val="28"/>
              </w:rPr>
              <w:t xml:space="preserve"> </w:t>
            </w:r>
          </w:p>
          <w:p w:rsidR="00365DA2" w:rsidRDefault="00365DA2" w:rsidP="003E3BA8">
            <w:pPr>
              <w:pStyle w:val="TableContents"/>
              <w:ind w:left="60" w:right="-285"/>
              <w:jc w:val="both"/>
              <w:rPr>
                <w:b/>
                <w:bCs/>
              </w:rPr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365DA2" w:rsidRDefault="00365DA2" w:rsidP="00365DA2">
            <w:pPr>
              <w:pStyle w:val="Textbody"/>
              <w:ind w:left="60" w:right="-285"/>
            </w:pPr>
            <w:r>
              <w:t>__________________/</w:t>
            </w:r>
            <w:r>
              <w:t>Чебаков В.Н</w:t>
            </w:r>
            <w:bookmarkStart w:id="0" w:name="_GoBack"/>
            <w:bookmarkEnd w:id="0"/>
            <w:r>
              <w:t>/</w:t>
            </w:r>
          </w:p>
          <w:p w:rsidR="009D4A69" w:rsidRDefault="00365DA2" w:rsidP="00365DA2">
            <w:pPr>
              <w:pStyle w:val="Textbody"/>
              <w:ind w:left="60" w:right="-285"/>
            </w:pPr>
            <w:r>
              <w:t>МП</w:t>
            </w: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</w:pPr>
          </w:p>
          <w:p w:rsidR="009D4A69" w:rsidRDefault="009D4A69" w:rsidP="003E3BA8">
            <w:pPr>
              <w:pStyle w:val="Textbody"/>
              <w:ind w:left="60" w:right="-285"/>
              <w:jc w:val="both"/>
            </w:pPr>
          </w:p>
        </w:tc>
      </w:tr>
    </w:tbl>
    <w:p w:rsidR="009D4A69" w:rsidRDefault="009D4A69" w:rsidP="009D4A69">
      <w:pPr>
        <w:pStyle w:val="Textbody"/>
        <w:jc w:val="both"/>
      </w:pPr>
    </w:p>
    <w:p w:rsidR="00372E7E" w:rsidRDefault="00365DA2"/>
    <w:sectPr w:rsidR="00372E7E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69"/>
    <w:rsid w:val="00365DA2"/>
    <w:rsid w:val="009D4A69"/>
    <w:rsid w:val="00D338F7"/>
    <w:rsid w:val="00E8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A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4A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4A69"/>
  </w:style>
  <w:style w:type="paragraph" w:customStyle="1" w:styleId="TableContents">
    <w:name w:val="Table Contents"/>
    <w:basedOn w:val="Standard"/>
    <w:rsid w:val="009D4A6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A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4A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4A69"/>
  </w:style>
  <w:style w:type="paragraph" w:customStyle="1" w:styleId="TableContents">
    <w:name w:val="Table Contents"/>
    <w:basedOn w:val="Standard"/>
    <w:rsid w:val="009D4A6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2015-11-09T09:31:00Z</cp:lastPrinted>
  <dcterms:created xsi:type="dcterms:W3CDTF">2015-11-09T09:31:00Z</dcterms:created>
  <dcterms:modified xsi:type="dcterms:W3CDTF">2015-11-09T09:31:00Z</dcterms:modified>
</cp:coreProperties>
</file>